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0001803150</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8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BioNTech SE</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001-39081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6"/>
              </w:rPr>
              <w:t>AN DER GOLDGRUBE 12</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MAINZ</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800" w:type="dxa"/>
            <w:vAlign w:val="bottom"/>
          </w:tcPr>
          <w:p>
            <w:pPr>
              <w:spacing w:after="0"/>
              <w:rPr>
                <w:sz w:val="13"/>
                <w:szCs w:val="13"/>
                <w:color w:val="auto"/>
              </w:rPr>
            </w:pPr>
          </w:p>
        </w:tc>
        <w:tc>
          <w:tcPr>
            <w:tcW w:w="3500" w:type="dxa"/>
            <w:vAlign w:val="bottom"/>
            <w:vMerge w:val="restart"/>
          </w:tcPr>
          <w:p>
            <w:pPr>
              <w:ind w:left="1060"/>
              <w:spacing w:after="0" w:line="243" w:lineRule="exact"/>
              <w:rPr>
                <w:sz w:val="20"/>
                <w:szCs w:val="20"/>
                <w:color w:val="auto"/>
              </w:rPr>
            </w:pPr>
            <w:r>
              <w:rPr>
                <w:rFonts w:ascii="Times New Roman" w:cs="Times New Roman" w:eastAsia="Times New Roman" w:hAnsi="Times New Roman"/>
                <w:sz w:val="22"/>
                <w:szCs w:val="22"/>
                <w:color w:val="auto"/>
              </w:rPr>
              <w:t>GERMANY</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800" w:type="dxa"/>
            <w:vAlign w:val="bottom"/>
          </w:tcPr>
          <w:p>
            <w:pPr>
              <w:spacing w:after="0"/>
              <w:rPr>
                <w:sz w:val="7"/>
                <w:szCs w:val="7"/>
                <w:color w:val="auto"/>
              </w:rPr>
            </w:pPr>
          </w:p>
        </w:tc>
        <w:tc>
          <w:tcPr>
            <w:tcW w:w="3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55131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0049613190840</w:t>
            </w:r>
          </w:p>
        </w:tc>
        <w:tc>
          <w:tcPr>
            <w:tcW w:w="0" w:type="dxa"/>
            <w:vAlign w:val="bottom"/>
          </w:tcPr>
          <w:p>
            <w:pPr>
              <w:spacing w:after="0"/>
              <w:rPr>
                <w:sz w:val="1"/>
                <w:szCs w:val="1"/>
                <w:color w:val="auto"/>
              </w:rPr>
            </w:pPr>
          </w:p>
        </w:tc>
      </w:tr>
      <w:tr>
        <w:trPr>
          <w:trHeight w:val="29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Medine GmbH</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Berenberg Capital</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American Depositary</w:t>
      </w:r>
      <w:r>
        <w:rPr>
          <w:sz w:val="20"/>
          <w:szCs w:val="20"/>
          <w:color w:val="auto"/>
        </w:rPr>
        <w:tab/>
      </w:r>
      <w:r>
        <w:rPr>
          <w:rFonts w:ascii="Times New Roman" w:cs="Times New Roman" w:eastAsia="Times New Roman" w:hAnsi="Times New Roman"/>
          <w:sz w:val="21"/>
          <w:szCs w:val="21"/>
          <w:color w:val="auto"/>
        </w:rPr>
        <w:t>Markets LLC</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Shares representing</w:t>
      </w:r>
      <w:r>
        <w:rPr>
          <w:sz w:val="20"/>
          <w:szCs w:val="20"/>
          <w:color w:val="auto"/>
        </w:rPr>
        <w:tab/>
      </w:r>
      <w:r>
        <w:rPr>
          <w:rFonts w:ascii="Times New Roman" w:cs="Times New Roman" w:eastAsia="Times New Roman" w:hAnsi="Times New Roman"/>
          <w:sz w:val="21"/>
          <w:szCs w:val="21"/>
          <w:color w:val="auto"/>
        </w:rPr>
        <w:t>1251 Avenue of the</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ordinary shares, no par</w:t>
      </w:r>
      <w:r>
        <w:rPr>
          <w:sz w:val="20"/>
          <w:szCs w:val="20"/>
          <w:color w:val="auto"/>
        </w:rPr>
        <w:tab/>
      </w:r>
      <w:r>
        <w:rPr>
          <w:rFonts w:ascii="Times New Roman" w:cs="Times New Roman" w:eastAsia="Times New Roman" w:hAnsi="Times New Roman"/>
          <w:sz w:val="21"/>
          <w:szCs w:val="21"/>
          <w:color w:val="auto"/>
        </w:rPr>
        <w:t>Americas</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value per share</w:t>
      </w:r>
      <w:r>
        <w:rPr>
          <w:sz w:val="20"/>
          <w:szCs w:val="20"/>
          <w:color w:val="auto"/>
        </w:rPr>
        <w:tab/>
      </w:r>
      <w:r>
        <w:rPr>
          <w:rFonts w:ascii="Times New Roman" w:cs="Times New Roman" w:eastAsia="Times New Roman" w:hAnsi="Times New Roman"/>
          <w:sz w:val="21"/>
          <w:szCs w:val="21"/>
          <w:color w:val="auto"/>
        </w:rPr>
        <w:t>53rd Floor</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New York  NY  10020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2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0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4"/>
        </w:trPr>
        <w:tc>
          <w:tcPr>
            <w:tcW w:w="1160" w:type="dxa"/>
            <w:vAlign w:val="bottom"/>
            <w:vMerge w:val="restart"/>
          </w:tcPr>
          <w:p>
            <w:pPr>
              <w:jc w:val="right"/>
              <w:ind w:right="312"/>
              <w:spacing w:after="0"/>
              <w:rPr>
                <w:sz w:val="20"/>
                <w:szCs w:val="20"/>
                <w:color w:val="auto"/>
              </w:rPr>
            </w:pPr>
            <w:r>
              <w:rPr>
                <w:rFonts w:ascii="Times New Roman" w:cs="Times New Roman" w:eastAsia="Times New Roman" w:hAnsi="Times New Roman"/>
                <w:sz w:val="22"/>
                <w:szCs w:val="22"/>
                <w:color w:val="auto"/>
                <w:w w:val="93"/>
              </w:rPr>
              <w:t>1114130</w:t>
            </w:r>
          </w:p>
        </w:tc>
        <w:tc>
          <w:tcPr>
            <w:tcW w:w="2600" w:type="dxa"/>
            <w:vAlign w:val="bottom"/>
            <w:gridSpan w:val="2"/>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rPr>
              <w:t>124448321.00 240455450</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11/13/2025</w:t>
            </w:r>
          </w:p>
        </w:tc>
        <w:tc>
          <w:tcPr>
            <w:tcW w:w="1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1160" w:type="dxa"/>
            <w:vAlign w:val="bottom"/>
            <w:vMerge w:val="continue"/>
          </w:tcPr>
          <w:p>
            <w:pPr>
              <w:spacing w:after="0"/>
              <w:rPr>
                <w:sz w:val="13"/>
                <w:szCs w:val="13"/>
                <w:color w:val="auto"/>
              </w:rPr>
            </w:pPr>
          </w:p>
        </w:tc>
        <w:tc>
          <w:tcPr>
            <w:tcW w:w="2600" w:type="dxa"/>
            <w:vAlign w:val="bottom"/>
            <w:gridSpan w:val="2"/>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2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5"/>
              </w:rPr>
              <w:t>Global Select</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p>
      <w:pPr>
        <w:spacing w:after="0" w:line="6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0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1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34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Nature of</w:t>
            </w:r>
          </w:p>
        </w:tc>
        <w:tc>
          <w:tcPr>
            <w:tcW w:w="0" w:type="dxa"/>
            <w:vAlign w:val="bottom"/>
          </w:tcPr>
          <w:p>
            <w:pPr>
              <w:spacing w:after="0"/>
              <w:rPr>
                <w:sz w:val="1"/>
                <w:szCs w:val="1"/>
                <w:color w:val="auto"/>
              </w:rPr>
            </w:pPr>
          </w:p>
        </w:tc>
      </w:tr>
      <w:tr>
        <w:trPr>
          <w:trHeight w:val="243"/>
        </w:trPr>
        <w:tc>
          <w:tcPr>
            <w:tcW w:w="140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b w:val="1"/>
                <w:bCs w:val="1"/>
                <w:color w:val="auto"/>
              </w:rPr>
              <w:t>Class</w:t>
            </w:r>
          </w:p>
        </w:tc>
        <w:tc>
          <w:tcPr>
            <w:tcW w:w="11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34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Ordinary</w:t>
            </w:r>
          </w:p>
        </w:tc>
        <w:tc>
          <w:tcPr>
            <w:tcW w:w="1100" w:type="dxa"/>
            <w:vAlign w:val="bottom"/>
          </w:tcPr>
          <w:p>
            <w:pPr>
              <w:spacing w:after="0"/>
              <w:rPr>
                <w:sz w:val="23"/>
                <w:szCs w:val="23"/>
                <w:color w:val="auto"/>
              </w:rPr>
            </w:pPr>
          </w:p>
        </w:tc>
        <w:tc>
          <w:tcPr>
            <w:tcW w:w="15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3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0" w:type="dxa"/>
            <w:vAlign w:val="bottom"/>
          </w:tcPr>
          <w:p>
            <w:pPr>
              <w:spacing w:after="0"/>
              <w:rPr>
                <w:sz w:val="1"/>
                <w:szCs w:val="1"/>
                <w:color w:val="auto"/>
              </w:rPr>
            </w:pPr>
          </w:p>
        </w:tc>
      </w:tr>
      <w:tr>
        <w:trPr>
          <w:trHeight w:val="122"/>
        </w:trPr>
        <w:tc>
          <w:tcPr>
            <w:tcW w:w="1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 no par</w:t>
            </w:r>
          </w:p>
        </w:tc>
        <w:tc>
          <w:tcPr>
            <w:tcW w:w="1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9"/>
              </w:rPr>
              <w:t>08/09/2024</w:t>
            </w:r>
          </w:p>
        </w:tc>
        <w:tc>
          <w:tcPr>
            <w:tcW w:w="1560" w:type="dxa"/>
            <w:vAlign w:val="bottom"/>
            <w:vMerge w:val="continue"/>
          </w:tcPr>
          <w:p>
            <w:pPr>
              <w:spacing w:after="0"/>
              <w:rPr>
                <w:sz w:val="10"/>
                <w:szCs w:val="10"/>
                <w:color w:val="auto"/>
              </w:rPr>
            </w:pP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BioNTech SE</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60" w:type="dxa"/>
            <w:vAlign w:val="bottom"/>
            <w:vMerge w:val="restart"/>
          </w:tcPr>
          <w:p>
            <w:pPr>
              <w:jc w:val="right"/>
              <w:ind w:right="472"/>
              <w:spacing w:after="0"/>
              <w:rPr>
                <w:sz w:val="20"/>
                <w:szCs w:val="20"/>
                <w:color w:val="auto"/>
              </w:rPr>
            </w:pPr>
            <w:r>
              <w:rPr>
                <w:rFonts w:ascii="Times New Roman" w:cs="Times New Roman" w:eastAsia="Times New Roman" w:hAnsi="Times New Roman"/>
                <w:sz w:val="22"/>
                <w:szCs w:val="22"/>
                <w:color w:val="auto"/>
                <w:w w:val="99"/>
              </w:rPr>
              <w:t>257944</w:t>
            </w:r>
          </w:p>
        </w:tc>
        <w:tc>
          <w:tcPr>
            <w:tcW w:w="1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9"/>
              </w:rPr>
              <w:t>08/09/2024</w:t>
            </w: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40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56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34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Exercise</w:t>
            </w:r>
          </w:p>
        </w:tc>
        <w:tc>
          <w:tcPr>
            <w:tcW w:w="0" w:type="dxa"/>
            <w:vAlign w:val="bottom"/>
          </w:tcPr>
          <w:p>
            <w:pPr>
              <w:spacing w:after="0"/>
              <w:rPr>
                <w:sz w:val="1"/>
                <w:szCs w:val="1"/>
                <w:color w:val="auto"/>
              </w:rPr>
            </w:pPr>
          </w:p>
        </w:tc>
      </w:tr>
      <w:tr>
        <w:trPr>
          <w:trHeight w:val="202"/>
        </w:trPr>
        <w:tc>
          <w:tcPr>
            <w:tcW w:w="1400" w:type="dxa"/>
            <w:vAlign w:val="bottom"/>
          </w:tcPr>
          <w:p>
            <w:pPr>
              <w:spacing w:after="0" w:line="202" w:lineRule="exact"/>
              <w:rPr>
                <w:sz w:val="20"/>
                <w:szCs w:val="20"/>
                <w:color w:val="auto"/>
              </w:rPr>
            </w:pPr>
            <w:r>
              <w:rPr>
                <w:rFonts w:ascii="Times New Roman" w:cs="Times New Roman" w:eastAsia="Times New Roman" w:hAnsi="Times New Roman"/>
                <w:sz w:val="22"/>
                <w:szCs w:val="22"/>
                <w:color w:val="auto"/>
              </w:rPr>
              <w:t>value per share</w:t>
            </w:r>
          </w:p>
        </w:tc>
        <w:tc>
          <w:tcPr>
            <w:tcW w:w="1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w:t>
            </w:r>
          </w:p>
        </w:tc>
        <w:tc>
          <w:tcPr>
            <w:tcW w:w="1100" w:type="dxa"/>
            <w:vAlign w:val="bottom"/>
          </w:tcPr>
          <w:p>
            <w:pPr>
              <w:spacing w:after="0"/>
              <w:rPr>
                <w:sz w:val="21"/>
                <w:szCs w:val="21"/>
                <w:color w:val="auto"/>
              </w:rPr>
            </w:pPr>
          </w:p>
        </w:tc>
        <w:tc>
          <w:tcPr>
            <w:tcW w:w="15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3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0" w:type="dxa"/>
            <w:vAlign w:val="bottom"/>
          </w:tcPr>
          <w:p>
            <w:pPr>
              <w:spacing w:after="0"/>
              <w:rPr>
                <w:sz w:val="1"/>
                <w:szCs w:val="1"/>
                <w:color w:val="auto"/>
              </w:rPr>
            </w:pPr>
          </w:p>
        </w:tc>
      </w:tr>
      <w:tr>
        <w:trPr>
          <w:trHeight w:val="121"/>
        </w:trPr>
        <w:tc>
          <w:tcPr>
            <w:tcW w:w="1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 no par</w:t>
            </w:r>
          </w:p>
        </w:tc>
        <w:tc>
          <w:tcPr>
            <w:tcW w:w="1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9"/>
              </w:rPr>
              <w:t>11/21/2022</w:t>
            </w:r>
          </w:p>
        </w:tc>
        <w:tc>
          <w:tcPr>
            <w:tcW w:w="1560" w:type="dxa"/>
            <w:vAlign w:val="bottom"/>
            <w:vMerge w:val="continue"/>
          </w:tcPr>
          <w:p>
            <w:pPr>
              <w:spacing w:after="0"/>
              <w:rPr>
                <w:sz w:val="10"/>
                <w:szCs w:val="10"/>
                <w:color w:val="auto"/>
              </w:rPr>
            </w:pP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BioNTech SE</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60" w:type="dxa"/>
            <w:vAlign w:val="bottom"/>
            <w:vMerge w:val="restart"/>
          </w:tcPr>
          <w:p>
            <w:pPr>
              <w:jc w:val="right"/>
              <w:ind w:right="472"/>
              <w:spacing w:after="0"/>
              <w:rPr>
                <w:sz w:val="20"/>
                <w:szCs w:val="20"/>
                <w:color w:val="auto"/>
              </w:rPr>
            </w:pPr>
            <w:r>
              <w:rPr>
                <w:rFonts w:ascii="Times New Roman" w:cs="Times New Roman" w:eastAsia="Times New Roman" w:hAnsi="Times New Roman"/>
                <w:sz w:val="22"/>
                <w:szCs w:val="22"/>
                <w:color w:val="auto"/>
                <w:w w:val="99"/>
              </w:rPr>
              <w:t>856186</w:t>
            </w:r>
          </w:p>
        </w:tc>
        <w:tc>
          <w:tcPr>
            <w:tcW w:w="1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9"/>
              </w:rPr>
              <w:t>11/21/2022</w:t>
            </w: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40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56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34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Exercise</w:t>
            </w:r>
          </w:p>
        </w:tc>
        <w:tc>
          <w:tcPr>
            <w:tcW w:w="0" w:type="dxa"/>
            <w:vAlign w:val="bottom"/>
          </w:tcPr>
          <w:p>
            <w:pPr>
              <w:spacing w:after="0"/>
              <w:rPr>
                <w:sz w:val="1"/>
                <w:szCs w:val="1"/>
                <w:color w:val="auto"/>
              </w:rPr>
            </w:pPr>
          </w:p>
        </w:tc>
      </w:tr>
      <w:tr>
        <w:trPr>
          <w:trHeight w:val="28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value per share</w:t>
            </w: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-864235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-367030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6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66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6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660" w:type="dxa"/>
            <w:vAlign w:val="bottom"/>
            <w:vMerge w:val="continue"/>
          </w:tcPr>
          <w:p>
            <w:pPr>
              <w:spacing w:after="0"/>
              <w:rPr>
                <w:sz w:val="10"/>
                <w:szCs w:val="10"/>
                <w:color w:val="auto"/>
              </w:rPr>
            </w:pPr>
          </w:p>
        </w:tc>
        <w:tc>
          <w:tcPr>
            <w:tcW w:w="126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Ugur Sahin</w:t>
            </w:r>
          </w:p>
        </w:tc>
        <w:tc>
          <w:tcPr>
            <w:tcW w:w="2240" w:type="dxa"/>
            <w:vAlign w:val="bottom"/>
          </w:tcPr>
          <w:p>
            <w:pPr>
              <w:spacing w:after="0"/>
              <w:rPr>
                <w:sz w:val="22"/>
                <w:szCs w:val="22"/>
                <w:color w:val="auto"/>
              </w:rPr>
            </w:pP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An der Goldgrube 12</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17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w w:val="97"/>
              </w:rPr>
              <w:t>11/03/2025 1250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134778.75</w:t>
            </w:r>
          </w:p>
        </w:tc>
        <w:tc>
          <w:tcPr>
            <w:tcW w:w="0" w:type="dxa"/>
            <w:vAlign w:val="bottom"/>
          </w:tcPr>
          <w:p>
            <w:pPr>
              <w:spacing w:after="0"/>
              <w:rPr>
                <w:sz w:val="1"/>
                <w:szCs w:val="1"/>
                <w:color w:val="auto"/>
              </w:rPr>
            </w:pPr>
          </w:p>
        </w:tc>
      </w:tr>
      <w:tr>
        <w:trPr>
          <w:trHeight w:val="282"/>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Mainz</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240" w:type="dxa"/>
            <w:vAlign w:val="bottom"/>
          </w:tcPr>
          <w:p>
            <w:pPr>
              <w:jc w:val="right"/>
              <w:ind w:right="1512"/>
              <w:spacing w:after="0"/>
              <w:rPr>
                <w:sz w:val="20"/>
                <w:szCs w:val="20"/>
                <w:color w:val="auto"/>
              </w:rPr>
            </w:pPr>
            <w:r>
              <w:rPr>
                <w:rFonts w:ascii="Times New Roman" w:cs="Times New Roman" w:eastAsia="Times New Roman" w:hAnsi="Times New Roman"/>
                <w:sz w:val="22"/>
                <w:szCs w:val="22"/>
                <w:color w:val="auto"/>
              </w:rPr>
              <w:t>55131</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Ugur Sahin</w:t>
            </w:r>
          </w:p>
        </w:tc>
        <w:tc>
          <w:tcPr>
            <w:tcW w:w="2240" w:type="dxa"/>
            <w:vAlign w:val="bottom"/>
          </w:tcPr>
          <w:p>
            <w:pPr>
              <w:spacing w:after="0"/>
              <w:rPr>
                <w:sz w:val="22"/>
                <w:szCs w:val="22"/>
                <w:color w:val="auto"/>
              </w:rPr>
            </w:pP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An der Goldgrube 12</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10/21/2025 11000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1177779.90</w:t>
            </w:r>
          </w:p>
        </w:tc>
        <w:tc>
          <w:tcPr>
            <w:tcW w:w="0" w:type="dxa"/>
            <w:vAlign w:val="bottom"/>
          </w:tcPr>
          <w:p>
            <w:pPr>
              <w:spacing w:after="0"/>
              <w:rPr>
                <w:sz w:val="1"/>
                <w:szCs w:val="1"/>
                <w:color w:val="auto"/>
              </w:rPr>
            </w:pPr>
          </w:p>
        </w:tc>
      </w:tr>
      <w:tr>
        <w:trPr>
          <w:trHeight w:val="282"/>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Mainz</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240" w:type="dxa"/>
            <w:vAlign w:val="bottom"/>
          </w:tcPr>
          <w:p>
            <w:pPr>
              <w:jc w:val="right"/>
              <w:ind w:right="1512"/>
              <w:spacing w:after="0"/>
              <w:rPr>
                <w:sz w:val="20"/>
                <w:szCs w:val="20"/>
                <w:color w:val="auto"/>
              </w:rPr>
            </w:pPr>
            <w:r>
              <w:rPr>
                <w:rFonts w:ascii="Times New Roman" w:cs="Times New Roman" w:eastAsia="Times New Roman" w:hAnsi="Times New Roman"/>
                <w:sz w:val="22"/>
                <w:szCs w:val="22"/>
                <w:color w:val="auto"/>
              </w:rPr>
              <w:t>55131</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Ugur Sahin</w:t>
            </w:r>
          </w:p>
        </w:tc>
        <w:tc>
          <w:tcPr>
            <w:tcW w:w="2240" w:type="dxa"/>
            <w:vAlign w:val="bottom"/>
          </w:tcPr>
          <w:p>
            <w:pPr>
              <w:spacing w:after="0"/>
              <w:rPr>
                <w:sz w:val="22"/>
                <w:szCs w:val="22"/>
                <w:color w:val="auto"/>
              </w:rPr>
            </w:pP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An der Goldgrube 12</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10/20/2025 26926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2890223.38</w:t>
            </w:r>
          </w:p>
        </w:tc>
        <w:tc>
          <w:tcPr>
            <w:tcW w:w="0" w:type="dxa"/>
            <w:vAlign w:val="bottom"/>
          </w:tcPr>
          <w:p>
            <w:pPr>
              <w:spacing w:after="0"/>
              <w:rPr>
                <w:sz w:val="1"/>
                <w:szCs w:val="1"/>
                <w:color w:val="auto"/>
              </w:rPr>
            </w:pPr>
          </w:p>
        </w:tc>
      </w:tr>
      <w:tr>
        <w:trPr>
          <w:trHeight w:val="282"/>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Mainz</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240" w:type="dxa"/>
            <w:vAlign w:val="bottom"/>
          </w:tcPr>
          <w:p>
            <w:pPr>
              <w:jc w:val="right"/>
              <w:ind w:right="1512"/>
              <w:spacing w:after="0"/>
              <w:rPr>
                <w:sz w:val="20"/>
                <w:szCs w:val="20"/>
                <w:color w:val="auto"/>
              </w:rPr>
            </w:pPr>
            <w:r>
              <w:rPr>
                <w:rFonts w:ascii="Times New Roman" w:cs="Times New Roman" w:eastAsia="Times New Roman" w:hAnsi="Times New Roman"/>
                <w:sz w:val="22"/>
                <w:szCs w:val="22"/>
                <w:color w:val="auto"/>
              </w:rPr>
              <w:t>55131</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Ugur Sahin</w:t>
            </w:r>
          </w:p>
        </w:tc>
        <w:tc>
          <w:tcPr>
            <w:tcW w:w="2240" w:type="dxa"/>
            <w:vAlign w:val="bottom"/>
          </w:tcPr>
          <w:p>
            <w:pPr>
              <w:spacing w:after="0"/>
              <w:rPr>
                <w:sz w:val="22"/>
                <w:szCs w:val="22"/>
                <w:color w:val="auto"/>
              </w:rPr>
            </w:pP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An der Goldgrube 12</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17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w w:val="97"/>
              </w:rPr>
              <w:t>10/13/2025 6600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715471.02</w:t>
            </w:r>
          </w:p>
        </w:tc>
        <w:tc>
          <w:tcPr>
            <w:tcW w:w="0" w:type="dxa"/>
            <w:vAlign w:val="bottom"/>
          </w:tcPr>
          <w:p>
            <w:pPr>
              <w:spacing w:after="0"/>
              <w:rPr>
                <w:sz w:val="1"/>
                <w:szCs w:val="1"/>
                <w:color w:val="auto"/>
              </w:rPr>
            </w:pPr>
          </w:p>
        </w:tc>
      </w:tr>
      <w:tr>
        <w:trPr>
          <w:trHeight w:val="282"/>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Mainz</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240" w:type="dxa"/>
            <w:vAlign w:val="bottom"/>
          </w:tcPr>
          <w:p>
            <w:pPr>
              <w:jc w:val="right"/>
              <w:ind w:right="1512"/>
              <w:spacing w:after="0"/>
              <w:rPr>
                <w:sz w:val="20"/>
                <w:szCs w:val="20"/>
                <w:color w:val="auto"/>
              </w:rPr>
            </w:pPr>
            <w:r>
              <w:rPr>
                <w:rFonts w:ascii="Times New Roman" w:cs="Times New Roman" w:eastAsia="Times New Roman" w:hAnsi="Times New Roman"/>
                <w:sz w:val="22"/>
                <w:szCs w:val="22"/>
                <w:color w:val="auto"/>
              </w:rPr>
              <w:t>55131</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Ugur Sahin</w:t>
            </w:r>
          </w:p>
        </w:tc>
        <w:tc>
          <w:tcPr>
            <w:tcW w:w="2240" w:type="dxa"/>
            <w:vAlign w:val="bottom"/>
          </w:tcPr>
          <w:p>
            <w:pPr>
              <w:spacing w:after="0"/>
              <w:rPr>
                <w:sz w:val="22"/>
                <w:szCs w:val="22"/>
                <w:color w:val="auto"/>
              </w:rPr>
            </w:pP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An der Goldgrube 12</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10/08/2025 13436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1440753.03</w:t>
            </w:r>
          </w:p>
        </w:tc>
        <w:tc>
          <w:tcPr>
            <w:tcW w:w="0" w:type="dxa"/>
            <w:vAlign w:val="bottom"/>
          </w:tcPr>
          <w:p>
            <w:pPr>
              <w:spacing w:after="0"/>
              <w:rPr>
                <w:sz w:val="1"/>
                <w:szCs w:val="1"/>
                <w:color w:val="auto"/>
              </w:rPr>
            </w:pPr>
          </w:p>
        </w:tc>
      </w:tr>
      <w:tr>
        <w:trPr>
          <w:trHeight w:val="282"/>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Mainz</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240" w:type="dxa"/>
            <w:vAlign w:val="bottom"/>
          </w:tcPr>
          <w:p>
            <w:pPr>
              <w:jc w:val="right"/>
              <w:ind w:right="1512"/>
              <w:spacing w:after="0"/>
              <w:rPr>
                <w:sz w:val="20"/>
                <w:szCs w:val="20"/>
                <w:color w:val="auto"/>
              </w:rPr>
            </w:pPr>
            <w:r>
              <w:rPr>
                <w:rFonts w:ascii="Times New Roman" w:cs="Times New Roman" w:eastAsia="Times New Roman" w:hAnsi="Times New Roman"/>
                <w:sz w:val="22"/>
                <w:szCs w:val="22"/>
                <w:color w:val="auto"/>
              </w:rPr>
              <w:t>55131</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Ugur Sahin</w:t>
            </w:r>
          </w:p>
        </w:tc>
        <w:tc>
          <w:tcPr>
            <w:tcW w:w="2240" w:type="dxa"/>
            <w:vAlign w:val="bottom"/>
          </w:tcPr>
          <w:p>
            <w:pPr>
              <w:spacing w:after="0"/>
              <w:rPr>
                <w:sz w:val="22"/>
                <w:szCs w:val="22"/>
                <w:color w:val="auto"/>
              </w:rPr>
            </w:pP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An der Goldgrube 12</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17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10/07/2025 205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21935.00</w:t>
            </w:r>
          </w:p>
        </w:tc>
        <w:tc>
          <w:tcPr>
            <w:tcW w:w="0" w:type="dxa"/>
            <w:vAlign w:val="bottom"/>
          </w:tcPr>
          <w:p>
            <w:pPr>
              <w:spacing w:after="0"/>
              <w:rPr>
                <w:sz w:val="1"/>
                <w:szCs w:val="1"/>
                <w:color w:val="auto"/>
              </w:rPr>
            </w:pPr>
          </w:p>
        </w:tc>
      </w:tr>
      <w:tr>
        <w:trPr>
          <w:trHeight w:val="282"/>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Mainz</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240" w:type="dxa"/>
            <w:vAlign w:val="bottom"/>
          </w:tcPr>
          <w:p>
            <w:pPr>
              <w:jc w:val="right"/>
              <w:ind w:right="1512"/>
              <w:spacing w:after="0"/>
              <w:rPr>
                <w:sz w:val="20"/>
                <w:szCs w:val="20"/>
                <w:color w:val="auto"/>
              </w:rPr>
            </w:pPr>
            <w:r>
              <w:rPr>
                <w:rFonts w:ascii="Times New Roman" w:cs="Times New Roman" w:eastAsia="Times New Roman" w:hAnsi="Times New Roman"/>
                <w:sz w:val="22"/>
                <w:szCs w:val="22"/>
                <w:color w:val="auto"/>
              </w:rPr>
              <w:t>55131</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Ugur Sahin</w:t>
            </w:r>
          </w:p>
        </w:tc>
        <w:tc>
          <w:tcPr>
            <w:tcW w:w="2240" w:type="dxa"/>
            <w:vAlign w:val="bottom"/>
          </w:tcPr>
          <w:p>
            <w:pPr>
              <w:spacing w:after="0"/>
              <w:rPr>
                <w:sz w:val="22"/>
                <w:szCs w:val="22"/>
                <w:color w:val="auto"/>
              </w:rPr>
            </w:pP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An der Goldgrube 12</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09/12/2025 20500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1971398.90</w:t>
            </w:r>
          </w:p>
        </w:tc>
        <w:tc>
          <w:tcPr>
            <w:tcW w:w="0" w:type="dxa"/>
            <w:vAlign w:val="bottom"/>
          </w:tcPr>
          <w:p>
            <w:pPr>
              <w:spacing w:after="0"/>
              <w:rPr>
                <w:sz w:val="1"/>
                <w:szCs w:val="1"/>
                <w:color w:val="auto"/>
              </w:rPr>
            </w:pPr>
          </w:p>
        </w:tc>
      </w:tr>
      <w:tr>
        <w:trPr>
          <w:trHeight w:val="282"/>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Mainz</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240" w:type="dxa"/>
            <w:vAlign w:val="bottom"/>
          </w:tcPr>
          <w:p>
            <w:pPr>
              <w:jc w:val="right"/>
              <w:ind w:right="1512"/>
              <w:spacing w:after="0"/>
              <w:rPr>
                <w:sz w:val="20"/>
                <w:szCs w:val="20"/>
                <w:color w:val="auto"/>
              </w:rPr>
            </w:pPr>
            <w:r>
              <w:rPr>
                <w:rFonts w:ascii="Times New Roman" w:cs="Times New Roman" w:eastAsia="Times New Roman" w:hAnsi="Times New Roman"/>
                <w:sz w:val="22"/>
                <w:szCs w:val="22"/>
                <w:color w:val="auto"/>
              </w:rPr>
              <w:t>55131</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Ugur Sahin</w:t>
            </w:r>
          </w:p>
        </w:tc>
        <w:tc>
          <w:tcPr>
            <w:tcW w:w="2240" w:type="dxa"/>
            <w:vAlign w:val="bottom"/>
          </w:tcPr>
          <w:p>
            <w:pPr>
              <w:spacing w:after="0"/>
              <w:rPr>
                <w:sz w:val="22"/>
                <w:szCs w:val="22"/>
                <w:color w:val="auto"/>
              </w:rPr>
            </w:pP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An der Goldgrube 12</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09/11/2025 42000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4327562.40</w:t>
            </w:r>
          </w:p>
        </w:tc>
        <w:tc>
          <w:tcPr>
            <w:tcW w:w="0" w:type="dxa"/>
            <w:vAlign w:val="bottom"/>
          </w:tcPr>
          <w:p>
            <w:pPr>
              <w:spacing w:after="0"/>
              <w:rPr>
                <w:sz w:val="1"/>
                <w:szCs w:val="1"/>
                <w:color w:val="auto"/>
              </w:rPr>
            </w:pPr>
          </w:p>
        </w:tc>
      </w:tr>
      <w:tr>
        <w:trPr>
          <w:trHeight w:val="282"/>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Mainz</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240" w:type="dxa"/>
            <w:vAlign w:val="bottom"/>
          </w:tcPr>
          <w:p>
            <w:pPr>
              <w:jc w:val="right"/>
              <w:ind w:right="1512"/>
              <w:spacing w:after="0"/>
              <w:rPr>
                <w:sz w:val="20"/>
                <w:szCs w:val="20"/>
                <w:color w:val="auto"/>
              </w:rPr>
            </w:pPr>
            <w:r>
              <w:rPr>
                <w:rFonts w:ascii="Times New Roman" w:cs="Times New Roman" w:eastAsia="Times New Roman" w:hAnsi="Times New Roman"/>
                <w:sz w:val="22"/>
                <w:szCs w:val="22"/>
                <w:color w:val="auto"/>
              </w:rPr>
              <w:t>55131</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Ugur Sahin</w:t>
            </w:r>
          </w:p>
        </w:tc>
        <w:tc>
          <w:tcPr>
            <w:tcW w:w="2240" w:type="dxa"/>
            <w:vAlign w:val="bottom"/>
          </w:tcPr>
          <w:p>
            <w:pPr>
              <w:spacing w:after="0"/>
              <w:rPr>
                <w:sz w:val="22"/>
                <w:szCs w:val="22"/>
                <w:color w:val="auto"/>
              </w:rPr>
            </w:pP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An der Goldgrube 12</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09/10/2025 20177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2034923.09</w:t>
            </w:r>
          </w:p>
        </w:tc>
        <w:tc>
          <w:tcPr>
            <w:tcW w:w="0" w:type="dxa"/>
            <w:vAlign w:val="bottom"/>
          </w:tcPr>
          <w:p>
            <w:pPr>
              <w:spacing w:after="0"/>
              <w:rPr>
                <w:sz w:val="1"/>
                <w:szCs w:val="1"/>
                <w:color w:val="auto"/>
              </w:rPr>
            </w:pPr>
          </w:p>
        </w:tc>
      </w:tr>
      <w:tr>
        <w:trPr>
          <w:trHeight w:val="282"/>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Mainz</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240" w:type="dxa"/>
            <w:vAlign w:val="bottom"/>
          </w:tcPr>
          <w:p>
            <w:pPr>
              <w:jc w:val="right"/>
              <w:ind w:right="1512"/>
              <w:spacing w:after="0"/>
              <w:rPr>
                <w:sz w:val="20"/>
                <w:szCs w:val="20"/>
                <w:color w:val="auto"/>
              </w:rPr>
            </w:pPr>
            <w:r>
              <w:rPr>
                <w:rFonts w:ascii="Times New Roman" w:cs="Times New Roman" w:eastAsia="Times New Roman" w:hAnsi="Times New Roman"/>
                <w:sz w:val="22"/>
                <w:szCs w:val="22"/>
                <w:color w:val="auto"/>
              </w:rPr>
              <w:t>55131</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Ugur Sahin</w:t>
            </w:r>
          </w:p>
        </w:tc>
        <w:tc>
          <w:tcPr>
            <w:tcW w:w="2240" w:type="dxa"/>
            <w:vAlign w:val="bottom"/>
          </w:tcPr>
          <w:p>
            <w:pPr>
              <w:spacing w:after="0"/>
              <w:rPr>
                <w:sz w:val="22"/>
                <w:szCs w:val="22"/>
                <w:color w:val="auto"/>
              </w:rPr>
            </w:pP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An der Goldgrube 12</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09/09/2025 14000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1437835.00</w:t>
            </w:r>
          </w:p>
        </w:tc>
        <w:tc>
          <w:tcPr>
            <w:tcW w:w="0" w:type="dxa"/>
            <w:vAlign w:val="bottom"/>
          </w:tcPr>
          <w:p>
            <w:pPr>
              <w:spacing w:after="0"/>
              <w:rPr>
                <w:sz w:val="1"/>
                <w:szCs w:val="1"/>
                <w:color w:val="auto"/>
              </w:rPr>
            </w:pPr>
          </w:p>
        </w:tc>
      </w:tr>
      <w:tr>
        <w:trPr>
          <w:trHeight w:val="282"/>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Mainz</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240" w:type="dxa"/>
            <w:vAlign w:val="bottom"/>
          </w:tcPr>
          <w:p>
            <w:pPr>
              <w:jc w:val="right"/>
              <w:ind w:right="1512"/>
              <w:spacing w:after="0"/>
              <w:rPr>
                <w:sz w:val="20"/>
                <w:szCs w:val="20"/>
                <w:color w:val="auto"/>
              </w:rPr>
            </w:pPr>
            <w:r>
              <w:rPr>
                <w:rFonts w:ascii="Times New Roman" w:cs="Times New Roman" w:eastAsia="Times New Roman" w:hAnsi="Times New Roman"/>
                <w:sz w:val="22"/>
                <w:szCs w:val="22"/>
                <w:color w:val="auto"/>
              </w:rPr>
              <w:t>55131</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Ugur Sahin</w:t>
            </w:r>
          </w:p>
        </w:tc>
        <w:tc>
          <w:tcPr>
            <w:tcW w:w="2240" w:type="dxa"/>
            <w:vAlign w:val="bottom"/>
          </w:tcPr>
          <w:p>
            <w:pPr>
              <w:spacing w:after="0"/>
              <w:rPr>
                <w:sz w:val="22"/>
                <w:szCs w:val="22"/>
                <w:color w:val="auto"/>
              </w:rPr>
            </w:pP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An der Goldgrube 12</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09/08/2025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1072760.00</w:t>
            </w:r>
          </w:p>
        </w:tc>
        <w:tc>
          <w:tcPr>
            <w:tcW w:w="0" w:type="dxa"/>
            <w:vAlign w:val="bottom"/>
          </w:tcPr>
          <w:p>
            <w:pPr>
              <w:spacing w:after="0"/>
              <w:rPr>
                <w:sz w:val="1"/>
                <w:szCs w:val="1"/>
                <w:color w:val="auto"/>
              </w:rPr>
            </w:pPr>
          </w:p>
        </w:tc>
      </w:tr>
      <w:tr>
        <w:trPr>
          <w:trHeight w:val="282"/>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Mainz</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240" w:type="dxa"/>
            <w:vAlign w:val="bottom"/>
          </w:tcPr>
          <w:p>
            <w:pPr>
              <w:jc w:val="right"/>
              <w:ind w:right="1512"/>
              <w:spacing w:after="0"/>
              <w:rPr>
                <w:sz w:val="20"/>
                <w:szCs w:val="20"/>
                <w:color w:val="auto"/>
              </w:rPr>
            </w:pPr>
            <w:r>
              <w:rPr>
                <w:rFonts w:ascii="Times New Roman" w:cs="Times New Roman" w:eastAsia="Times New Roman" w:hAnsi="Times New Roman"/>
                <w:sz w:val="22"/>
                <w:szCs w:val="22"/>
                <w:color w:val="auto"/>
              </w:rPr>
              <w:t>55131</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Ugur Sahin</w:t>
            </w:r>
          </w:p>
        </w:tc>
        <w:tc>
          <w:tcPr>
            <w:tcW w:w="2240" w:type="dxa"/>
            <w:vAlign w:val="bottom"/>
          </w:tcPr>
          <w:p>
            <w:pPr>
              <w:spacing w:after="0"/>
              <w:rPr>
                <w:sz w:val="22"/>
                <w:szCs w:val="22"/>
                <w:color w:val="auto"/>
              </w:rPr>
            </w:pP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An der Goldgrube 12</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09/08/2025 22500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2323642.50</w:t>
            </w:r>
          </w:p>
        </w:tc>
        <w:tc>
          <w:tcPr>
            <w:tcW w:w="0" w:type="dxa"/>
            <w:vAlign w:val="bottom"/>
          </w:tcPr>
          <w:p>
            <w:pPr>
              <w:spacing w:after="0"/>
              <w:rPr>
                <w:sz w:val="1"/>
                <w:szCs w:val="1"/>
                <w:color w:val="auto"/>
              </w:rPr>
            </w:pPr>
          </w:p>
        </w:tc>
      </w:tr>
      <w:tr>
        <w:trPr>
          <w:trHeight w:val="282"/>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Mainz</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240" w:type="dxa"/>
            <w:vAlign w:val="bottom"/>
          </w:tcPr>
          <w:p>
            <w:pPr>
              <w:jc w:val="right"/>
              <w:ind w:right="1512"/>
              <w:spacing w:after="0"/>
              <w:rPr>
                <w:sz w:val="20"/>
                <w:szCs w:val="20"/>
                <w:color w:val="auto"/>
              </w:rPr>
            </w:pPr>
            <w:r>
              <w:rPr>
                <w:rFonts w:ascii="Times New Roman" w:cs="Times New Roman" w:eastAsia="Times New Roman" w:hAnsi="Times New Roman"/>
                <w:sz w:val="22"/>
                <w:szCs w:val="22"/>
                <w:color w:val="auto"/>
              </w:rPr>
              <w:t>55131</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Ugur Sahin</w:t>
            </w:r>
          </w:p>
        </w:tc>
        <w:tc>
          <w:tcPr>
            <w:tcW w:w="2240" w:type="dxa"/>
            <w:vAlign w:val="bottom"/>
          </w:tcPr>
          <w:p>
            <w:pPr>
              <w:spacing w:after="0"/>
              <w:rPr>
                <w:sz w:val="24"/>
                <w:szCs w:val="24"/>
                <w:color w:val="auto"/>
              </w:rPr>
            </w:pP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54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09/05/2025 67833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7619328.16</w:t>
            </w:r>
          </w:p>
        </w:tc>
        <w:tc>
          <w:tcPr>
            <w:tcW w:w="0" w:type="dxa"/>
            <w:vAlign w:val="bottom"/>
          </w:tcPr>
          <w:p>
            <w:pPr>
              <w:spacing w:after="0"/>
              <w:rPr>
                <w:sz w:val="1"/>
                <w:szCs w:val="1"/>
                <w:color w:val="auto"/>
              </w:rPr>
            </w:pPr>
          </w:p>
        </w:tc>
      </w:tr>
    </w:tbl>
    <w:p>
      <w:pPr>
        <w:sectPr>
          <w:pgSz w:w="11900" w:h="16903" w:orient="portrait"/>
          <w:cols w:equalWidth="0" w:num="1">
            <w:col w:w="11240"/>
          </w:cols>
          <w:pgMar w:left="320" w:top="98" w:right="339" w:bottom="0" w:gutter="0" w:footer="0" w:header="0"/>
        </w:sectPr>
      </w:pPr>
    </w:p>
    <w:bookmarkStart w:id="2" w:name="page3"/>
    <w:bookmarkEnd w:id="2"/>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An der Goldgrube 12</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representing ordinary shares, no par</w:t>
            </w:r>
          </w:p>
        </w:tc>
        <w:tc>
          <w:tcPr>
            <w:tcW w:w="1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82"/>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Mainz</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164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rPr>
              <w:t>55131</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1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Ugur Sahin</w:t>
            </w:r>
          </w:p>
        </w:tc>
        <w:tc>
          <w:tcPr>
            <w:tcW w:w="1640" w:type="dxa"/>
            <w:vAlign w:val="bottom"/>
          </w:tcPr>
          <w:p>
            <w:pPr>
              <w:spacing w:after="0"/>
              <w:rPr>
                <w:sz w:val="22"/>
                <w:szCs w:val="22"/>
                <w:color w:val="auto"/>
              </w:rPr>
            </w:pP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27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An der Goldgrube 12</w:t>
            </w:r>
          </w:p>
        </w:tc>
        <w:tc>
          <w:tcPr>
            <w:tcW w:w="426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12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w w:val="97"/>
              </w:rPr>
              <w:t>09/04/2025</w:t>
            </w:r>
          </w:p>
        </w:tc>
        <w:tc>
          <w:tcPr>
            <w:tcW w:w="9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18000</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1844240.40</w:t>
            </w:r>
          </w:p>
        </w:tc>
      </w:tr>
      <w:tr>
        <w:trPr>
          <w:trHeight w:val="282"/>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Mainz</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164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rPr>
              <w:t>55131</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1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Ugur Sahin</w:t>
            </w:r>
          </w:p>
        </w:tc>
        <w:tc>
          <w:tcPr>
            <w:tcW w:w="1640" w:type="dxa"/>
            <w:vAlign w:val="bottom"/>
          </w:tcPr>
          <w:p>
            <w:pPr>
              <w:spacing w:after="0"/>
              <w:rPr>
                <w:sz w:val="22"/>
                <w:szCs w:val="22"/>
                <w:color w:val="auto"/>
              </w:rPr>
            </w:pP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27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An der Goldgrube 12</w:t>
            </w:r>
          </w:p>
        </w:tc>
        <w:tc>
          <w:tcPr>
            <w:tcW w:w="426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12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w w:val="97"/>
              </w:rPr>
              <w:t>09/03/2025</w:t>
            </w:r>
          </w:p>
        </w:tc>
        <w:tc>
          <w:tcPr>
            <w:tcW w:w="9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6500</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651499.55</w:t>
            </w:r>
          </w:p>
        </w:tc>
      </w:tr>
      <w:tr>
        <w:trPr>
          <w:trHeight w:val="282"/>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Mainz</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164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rPr>
              <w:t>55131</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1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Ugur Sahin</w:t>
            </w:r>
          </w:p>
        </w:tc>
        <w:tc>
          <w:tcPr>
            <w:tcW w:w="1640" w:type="dxa"/>
            <w:vAlign w:val="bottom"/>
          </w:tcPr>
          <w:p>
            <w:pPr>
              <w:spacing w:after="0"/>
              <w:rPr>
                <w:sz w:val="22"/>
                <w:szCs w:val="22"/>
                <w:color w:val="auto"/>
              </w:rPr>
            </w:pP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27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An der Goldgrube 12</w:t>
            </w:r>
          </w:p>
        </w:tc>
        <w:tc>
          <w:tcPr>
            <w:tcW w:w="426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12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w w:val="97"/>
              </w:rPr>
              <w:t>09/02/2025</w:t>
            </w:r>
          </w:p>
        </w:tc>
        <w:tc>
          <w:tcPr>
            <w:tcW w:w="9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10000</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1003415.00</w:t>
            </w:r>
          </w:p>
        </w:tc>
      </w:tr>
      <w:tr>
        <w:trPr>
          <w:trHeight w:val="282"/>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Mainz</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164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rPr>
              <w:t>55131</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1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Ugur Sahin</w:t>
            </w:r>
          </w:p>
        </w:tc>
        <w:tc>
          <w:tcPr>
            <w:tcW w:w="1640" w:type="dxa"/>
            <w:vAlign w:val="bottom"/>
          </w:tcPr>
          <w:p>
            <w:pPr>
              <w:spacing w:after="0"/>
              <w:rPr>
                <w:sz w:val="22"/>
                <w:szCs w:val="22"/>
                <w:color w:val="auto"/>
              </w:rPr>
            </w:pP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27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An der Goldgrube 12</w:t>
            </w:r>
          </w:p>
        </w:tc>
        <w:tc>
          <w:tcPr>
            <w:tcW w:w="426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12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w w:val="97"/>
              </w:rPr>
              <w:t>08/29/2025</w:t>
            </w:r>
          </w:p>
        </w:tc>
        <w:tc>
          <w:tcPr>
            <w:tcW w:w="9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8000</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803606.40</w:t>
            </w:r>
          </w:p>
        </w:tc>
      </w:tr>
      <w:tr>
        <w:trPr>
          <w:trHeight w:val="282"/>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Mainz</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164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rPr>
              <w:t>55131</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1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Ugur Sahin</w:t>
            </w:r>
          </w:p>
        </w:tc>
        <w:tc>
          <w:tcPr>
            <w:tcW w:w="1640" w:type="dxa"/>
            <w:vAlign w:val="bottom"/>
          </w:tcPr>
          <w:p>
            <w:pPr>
              <w:spacing w:after="0"/>
              <w:rPr>
                <w:sz w:val="22"/>
                <w:szCs w:val="22"/>
                <w:color w:val="auto"/>
              </w:rPr>
            </w:pP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27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An der Goldgrube 12</w:t>
            </w:r>
          </w:p>
        </w:tc>
        <w:tc>
          <w:tcPr>
            <w:tcW w:w="426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12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w w:val="97"/>
              </w:rPr>
              <w:t>08/28/2025</w:t>
            </w:r>
          </w:p>
        </w:tc>
        <w:tc>
          <w:tcPr>
            <w:tcW w:w="9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15000</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1530328.50</w:t>
            </w:r>
          </w:p>
        </w:tc>
      </w:tr>
      <w:tr>
        <w:trPr>
          <w:trHeight w:val="282"/>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Mainz</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164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rPr>
              <w:t>55131</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1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Ugur Sahin</w:t>
            </w:r>
          </w:p>
        </w:tc>
        <w:tc>
          <w:tcPr>
            <w:tcW w:w="1640" w:type="dxa"/>
            <w:vAlign w:val="bottom"/>
          </w:tcPr>
          <w:p>
            <w:pPr>
              <w:spacing w:after="0"/>
              <w:rPr>
                <w:sz w:val="22"/>
                <w:szCs w:val="22"/>
                <w:color w:val="auto"/>
              </w:rPr>
            </w:pP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27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An der Goldgrube 12</w:t>
            </w:r>
          </w:p>
        </w:tc>
        <w:tc>
          <w:tcPr>
            <w:tcW w:w="426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12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w w:val="97"/>
              </w:rPr>
              <w:t>08/27/2025</w:t>
            </w:r>
          </w:p>
        </w:tc>
        <w:tc>
          <w:tcPr>
            <w:tcW w:w="9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50000</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5125810.00</w:t>
            </w:r>
          </w:p>
        </w:tc>
      </w:tr>
      <w:tr>
        <w:trPr>
          <w:trHeight w:val="282"/>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Mainz</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164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rPr>
              <w:t>55131</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1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Ugur Sahin</w:t>
            </w:r>
          </w:p>
        </w:tc>
        <w:tc>
          <w:tcPr>
            <w:tcW w:w="1640" w:type="dxa"/>
            <w:vAlign w:val="bottom"/>
          </w:tcPr>
          <w:p>
            <w:pPr>
              <w:spacing w:after="0"/>
              <w:rPr>
                <w:sz w:val="22"/>
                <w:szCs w:val="22"/>
                <w:color w:val="auto"/>
              </w:rPr>
            </w:pP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27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An der Goldgrube 12</w:t>
            </w:r>
          </w:p>
        </w:tc>
        <w:tc>
          <w:tcPr>
            <w:tcW w:w="426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12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w w:val="97"/>
              </w:rPr>
              <w:t>08/26/2025</w:t>
            </w:r>
          </w:p>
        </w:tc>
        <w:tc>
          <w:tcPr>
            <w:tcW w:w="9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25000</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2613365.00</w:t>
            </w:r>
          </w:p>
        </w:tc>
      </w:tr>
      <w:tr>
        <w:trPr>
          <w:trHeight w:val="282"/>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Mainz</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164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rPr>
              <w:t>55131</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1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Ugur Sahin</w:t>
            </w:r>
          </w:p>
        </w:tc>
        <w:tc>
          <w:tcPr>
            <w:tcW w:w="1640" w:type="dxa"/>
            <w:vAlign w:val="bottom"/>
          </w:tcPr>
          <w:p>
            <w:pPr>
              <w:spacing w:after="0"/>
              <w:rPr>
                <w:sz w:val="22"/>
                <w:szCs w:val="22"/>
                <w:color w:val="auto"/>
              </w:rPr>
            </w:pP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27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An der Goldgrube 12</w:t>
            </w:r>
          </w:p>
        </w:tc>
        <w:tc>
          <w:tcPr>
            <w:tcW w:w="426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12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w w:val="97"/>
              </w:rPr>
              <w:t>08/25/2025</w:t>
            </w:r>
          </w:p>
        </w:tc>
        <w:tc>
          <w:tcPr>
            <w:tcW w:w="9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23000</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2448462.70</w:t>
            </w:r>
          </w:p>
        </w:tc>
      </w:tr>
      <w:tr>
        <w:trPr>
          <w:trHeight w:val="282"/>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Mainz</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164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rPr>
              <w:t>55131</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1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Ugur Sahin</w:t>
            </w:r>
          </w:p>
        </w:tc>
        <w:tc>
          <w:tcPr>
            <w:tcW w:w="1640" w:type="dxa"/>
            <w:vAlign w:val="bottom"/>
          </w:tcPr>
          <w:p>
            <w:pPr>
              <w:spacing w:after="0"/>
              <w:rPr>
                <w:sz w:val="22"/>
                <w:szCs w:val="22"/>
                <w:color w:val="auto"/>
              </w:rPr>
            </w:pP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27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An der Goldgrube 12</w:t>
            </w:r>
          </w:p>
        </w:tc>
        <w:tc>
          <w:tcPr>
            <w:tcW w:w="426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12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w w:val="97"/>
              </w:rPr>
              <w:t>08/22/2025</w:t>
            </w:r>
          </w:p>
        </w:tc>
        <w:tc>
          <w:tcPr>
            <w:tcW w:w="9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19000</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2114156.60</w:t>
            </w:r>
          </w:p>
        </w:tc>
      </w:tr>
      <w:tr>
        <w:trPr>
          <w:trHeight w:val="282"/>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Mainz</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164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rPr>
              <w:t>55131</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1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Ugur Sahin</w:t>
            </w:r>
          </w:p>
        </w:tc>
        <w:tc>
          <w:tcPr>
            <w:tcW w:w="1640" w:type="dxa"/>
            <w:vAlign w:val="bottom"/>
          </w:tcPr>
          <w:p>
            <w:pPr>
              <w:spacing w:after="0"/>
              <w:rPr>
                <w:sz w:val="22"/>
                <w:szCs w:val="22"/>
                <w:color w:val="auto"/>
              </w:rPr>
            </w:pP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27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An der Goldgrube 12</w:t>
            </w:r>
          </w:p>
        </w:tc>
        <w:tc>
          <w:tcPr>
            <w:tcW w:w="426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12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w w:val="97"/>
              </w:rPr>
              <w:t>08/21/2025</w:t>
            </w:r>
          </w:p>
        </w:tc>
        <w:tc>
          <w:tcPr>
            <w:tcW w:w="9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40000</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4408868.00</w:t>
            </w:r>
          </w:p>
        </w:tc>
      </w:tr>
      <w:tr>
        <w:trPr>
          <w:trHeight w:val="282"/>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Mainz</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164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rPr>
              <w:t>55131</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1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Ugur Sahin</w:t>
            </w:r>
          </w:p>
        </w:tc>
        <w:tc>
          <w:tcPr>
            <w:tcW w:w="1640" w:type="dxa"/>
            <w:vAlign w:val="bottom"/>
          </w:tcPr>
          <w:p>
            <w:pPr>
              <w:spacing w:after="0"/>
              <w:rPr>
                <w:sz w:val="22"/>
                <w:szCs w:val="22"/>
                <w:color w:val="auto"/>
              </w:rPr>
            </w:pP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27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An der Goldgrube 12</w:t>
            </w:r>
          </w:p>
        </w:tc>
        <w:tc>
          <w:tcPr>
            <w:tcW w:w="426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12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w w:val="97"/>
              </w:rPr>
              <w:t>08/20/2025</w:t>
            </w:r>
          </w:p>
        </w:tc>
        <w:tc>
          <w:tcPr>
            <w:tcW w:w="9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28500</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3160835.25</w:t>
            </w:r>
          </w:p>
        </w:tc>
      </w:tr>
      <w:tr>
        <w:trPr>
          <w:trHeight w:val="282"/>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Mainz</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164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rPr>
              <w:t>55131</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1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Ugur Sahin</w:t>
            </w:r>
          </w:p>
        </w:tc>
        <w:tc>
          <w:tcPr>
            <w:tcW w:w="1640" w:type="dxa"/>
            <w:vAlign w:val="bottom"/>
          </w:tcPr>
          <w:p>
            <w:pPr>
              <w:spacing w:after="0"/>
              <w:rPr>
                <w:sz w:val="22"/>
                <w:szCs w:val="22"/>
                <w:color w:val="auto"/>
              </w:rPr>
            </w:pP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27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An der Goldgrube 12</w:t>
            </w:r>
          </w:p>
        </w:tc>
        <w:tc>
          <w:tcPr>
            <w:tcW w:w="426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12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w w:val="97"/>
              </w:rPr>
              <w:t>08/19/2025</w:t>
            </w:r>
          </w:p>
        </w:tc>
        <w:tc>
          <w:tcPr>
            <w:tcW w:w="9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9000</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1009648.80</w:t>
            </w:r>
          </w:p>
        </w:tc>
      </w:tr>
      <w:tr>
        <w:trPr>
          <w:trHeight w:val="282"/>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Mainz</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164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rPr>
              <w:t>55131</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1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Ugur Sahin</w:t>
            </w:r>
          </w:p>
        </w:tc>
        <w:tc>
          <w:tcPr>
            <w:tcW w:w="1640" w:type="dxa"/>
            <w:vAlign w:val="bottom"/>
          </w:tcPr>
          <w:p>
            <w:pPr>
              <w:spacing w:after="0"/>
              <w:rPr>
                <w:sz w:val="22"/>
                <w:szCs w:val="22"/>
                <w:color w:val="auto"/>
              </w:rPr>
            </w:pP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27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An der Goldgrube 12</w:t>
            </w:r>
          </w:p>
        </w:tc>
        <w:tc>
          <w:tcPr>
            <w:tcW w:w="426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12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w w:val="97"/>
              </w:rPr>
              <w:t>08/18/2025</w:t>
            </w:r>
          </w:p>
        </w:tc>
        <w:tc>
          <w:tcPr>
            <w:tcW w:w="9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6500</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733512.65</w:t>
            </w:r>
          </w:p>
        </w:tc>
      </w:tr>
      <w:tr>
        <w:trPr>
          <w:trHeight w:val="282"/>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Mainz</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164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rPr>
              <w:t>55131</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1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Ugur Sahin</w:t>
            </w:r>
          </w:p>
        </w:tc>
        <w:tc>
          <w:tcPr>
            <w:tcW w:w="1640" w:type="dxa"/>
            <w:vAlign w:val="bottom"/>
          </w:tcPr>
          <w:p>
            <w:pPr>
              <w:spacing w:after="0"/>
              <w:rPr>
                <w:sz w:val="22"/>
                <w:szCs w:val="22"/>
                <w:color w:val="auto"/>
              </w:rPr>
            </w:pP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27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An der Goldgrube 12</w:t>
            </w:r>
          </w:p>
        </w:tc>
        <w:tc>
          <w:tcPr>
            <w:tcW w:w="426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12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w w:val="97"/>
              </w:rPr>
              <w:t>08/15/2025</w:t>
            </w:r>
          </w:p>
        </w:tc>
        <w:tc>
          <w:tcPr>
            <w:tcW w:w="9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16000</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1812136.00</w:t>
            </w:r>
          </w:p>
        </w:tc>
      </w:tr>
      <w:tr>
        <w:trPr>
          <w:trHeight w:val="282"/>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Mainz</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164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rPr>
              <w:t>55131</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1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Ugur Sahin</w:t>
            </w:r>
          </w:p>
        </w:tc>
        <w:tc>
          <w:tcPr>
            <w:tcW w:w="1640" w:type="dxa"/>
            <w:vAlign w:val="bottom"/>
          </w:tcPr>
          <w:p>
            <w:pPr>
              <w:spacing w:after="0"/>
              <w:rPr>
                <w:sz w:val="22"/>
                <w:szCs w:val="22"/>
                <w:color w:val="auto"/>
              </w:rPr>
            </w:pP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27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An der Goldgrube 12</w:t>
            </w:r>
          </w:p>
        </w:tc>
        <w:tc>
          <w:tcPr>
            <w:tcW w:w="426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12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w w:val="97"/>
              </w:rPr>
              <w:t>11/11/2025</w:t>
            </w:r>
          </w:p>
        </w:tc>
        <w:tc>
          <w:tcPr>
            <w:tcW w:w="9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67197</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7282461.44</w:t>
            </w:r>
          </w:p>
        </w:tc>
      </w:tr>
      <w:tr>
        <w:trPr>
          <w:trHeight w:val="282"/>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Mainz</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164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rPr>
              <w:t>55131</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1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Ugur Sahin</w:t>
            </w:r>
          </w:p>
        </w:tc>
        <w:tc>
          <w:tcPr>
            <w:tcW w:w="1640" w:type="dxa"/>
            <w:vAlign w:val="bottom"/>
          </w:tcPr>
          <w:p>
            <w:pPr>
              <w:spacing w:after="0"/>
              <w:rPr>
                <w:sz w:val="22"/>
                <w:szCs w:val="22"/>
                <w:color w:val="auto"/>
              </w:rPr>
            </w:pP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27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An der Goldgrube 12</w:t>
            </w:r>
          </w:p>
        </w:tc>
        <w:tc>
          <w:tcPr>
            <w:tcW w:w="426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2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11/12/2025 62583</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6966076.18</w:t>
            </w:r>
          </w:p>
        </w:tc>
      </w:tr>
      <w:tr>
        <w:trPr>
          <w:trHeight w:val="282"/>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Mainz</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164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rPr>
              <w:t>55131</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920" w:orient="portrait"/>
          <w:cols w:equalWidth="0" w:num="1">
            <w:col w:w="11200"/>
          </w:cols>
          <w:pgMar w:left="320" w:top="102" w:right="379" w:bottom="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The filing of this Form 144 shall not be construed as an admission that the undersigned is an affiliate of the issuer.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11/13/2025</w:t>
      </w:r>
    </w:p>
    <w:p>
      <w:pPr>
        <w:spacing w:after="0" w:line="601" w:lineRule="exact"/>
        <w:rPr>
          <w:sz w:val="20"/>
          <w:szCs w:val="20"/>
          <w:color w:val="auto"/>
        </w:rPr>
      </w:pPr>
    </w:p>
    <w:p>
      <w:pPr>
        <w:sectPr>
          <w:pgSz w:w="11900" w:h="16920" w:orient="portrait"/>
          <w:cols w:equalWidth="0" w:num="2">
            <w:col w:w="1340" w:space="40"/>
            <w:col w:w="9820"/>
          </w:cols>
          <w:pgMar w:left="320" w:top="102" w:right="379" w:bottom="0" w:gutter="0" w:footer="0" w:header="0"/>
          <w:type w:val="continuous"/>
        </w:sectPr>
      </w:pPr>
    </w:p>
    <w:p>
      <w:pPr>
        <w:spacing w:after="0" w:line="145" w:lineRule="exact"/>
        <w:rPr>
          <w:sz w:val="20"/>
          <w:szCs w:val="20"/>
          <w:color w:val="auto"/>
        </w:rPr>
      </w:pPr>
    </w:p>
    <w:p>
      <w:pPr>
        <w:jc w:val="both"/>
        <w:ind w:left="40"/>
        <w:spacing w:after="0" w:line="244"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w:t>
      </w:r>
    </w:p>
    <w:p>
      <w:pPr>
        <w:sectPr>
          <w:pgSz w:w="11900" w:h="16920" w:orient="portrait"/>
          <w:cols w:equalWidth="0" w:num="1">
            <w:col w:w="11200"/>
          </w:cols>
          <w:pgMar w:left="320" w:top="102" w:right="379" w:bottom="0" w:gutter="0" w:footer="0" w:header="0"/>
          <w:type w:val="continuous"/>
        </w:sectPr>
      </w:pPr>
    </w:p>
    <w:bookmarkStart w:id="3" w:name="page4"/>
    <w:bookmarkEnd w:id="3"/>
    <w:p>
      <w:pPr>
        <w:spacing w:after="0" w:line="256" w:lineRule="auto"/>
        <w:rPr>
          <w:sz w:val="20"/>
          <w:szCs w:val="20"/>
          <w:color w:val="auto"/>
        </w:rPr>
      </w:pPr>
      <w:r>
        <w:rPr>
          <w:rFonts w:ascii="Times New Roman" w:cs="Times New Roman" w:eastAsia="Times New Roman" w:hAnsi="Times New Roman"/>
          <w:sz w:val="22"/>
          <w:szCs w:val="22"/>
          <w:color w:val="auto"/>
        </w:rPr>
        <w:t>instructions to satisfy Rule 10b5-1 under the Exchange Act, by signing the form and indicating the date that the plan was adopted or the instruction given, that person makes such representation as of the plan adoption or instruction date.</w:t>
      </w:r>
    </w:p>
    <w:p>
      <w:pPr>
        <w:spacing w:after="0" w:line="1"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Ugur Sahin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2025-11-13T07:26:54Z</dcterms:created>
  <dcterms:modified xsi:type="dcterms:W3CDTF">2025-11-13T07:26:54Z</dcterms:modified>
</cp:coreProperties>
</file>