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30162</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3754791.98</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237766235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01/05/2018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30162</w:t>
      </w:r>
      <w:r>
        <w:rPr>
          <w:sz w:val="20"/>
          <w:szCs w:val="20"/>
          <w:color w:val="auto"/>
        </w:rPr>
        <w:tab/>
      </w:r>
      <w:r>
        <w:rPr>
          <w:rFonts w:ascii="Times New Roman" w:cs="Times New Roman" w:eastAsia="Times New Roman" w:hAnsi="Times New Roman"/>
          <w:sz w:val="21"/>
          <w:szCs w:val="21"/>
          <w:color w:val="auto"/>
        </w:rPr>
        <w:t>01/05/2018 Cash</w:t>
      </w:r>
    </w:p>
    <w:p>
      <w:pPr>
        <w:ind w:left="40"/>
        <w:spacing w:after="0"/>
        <w:rPr>
          <w:sz w:val="20"/>
          <w:szCs w:val="20"/>
          <w:color w:val="auto"/>
        </w:rPr>
      </w:pPr>
      <w:r>
        <w:rPr>
          <w:rFonts w:ascii="Times New Roman" w:cs="Times New Roman" w:eastAsia="Times New Roman" w:hAnsi="Times New Roman"/>
          <w:sz w:val="22"/>
          <w:szCs w:val="22"/>
          <w:color w:val="auto"/>
        </w:rPr>
        <w:t>value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AT Impf GmbH</w:t>
      </w:r>
      <w:r>
        <w:rPr>
          <w:sz w:val="20"/>
          <w:szCs w:val="20"/>
          <w:color w:val="auto"/>
        </w:rPr>
        <w:tab/>
      </w:r>
      <w:r>
        <w:rPr>
          <w:rFonts w:ascii="Times New Roman" w:cs="Times New Roman" w:eastAsia="Times New Roman" w:hAnsi="Times New Roman"/>
          <w:sz w:val="21"/>
          <w:szCs w:val="21"/>
          <w:color w:val="auto"/>
        </w:rPr>
        <w:t>American Depositary Shares</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Rosenheimer Platz 6</w:t>
      </w:r>
      <w:r>
        <w:rPr>
          <w:sz w:val="20"/>
          <w:szCs w:val="20"/>
          <w:color w:val="auto"/>
        </w:rPr>
        <w:tab/>
      </w:r>
      <w:r>
        <w:rPr>
          <w:rFonts w:ascii="Times New Roman" w:cs="Times New Roman" w:eastAsia="Times New Roman" w:hAnsi="Times New Roman"/>
          <w:sz w:val="21"/>
          <w:szCs w:val="21"/>
          <w:color w:val="auto"/>
        </w:rPr>
        <w:t>representing ordinary shares, no par</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Munich  2M  81669</w:t>
      </w:r>
      <w:r>
        <w:rPr>
          <w:sz w:val="20"/>
          <w:szCs w:val="20"/>
          <w:color w:val="auto"/>
        </w:rPr>
        <w:tab/>
      </w:r>
      <w:r>
        <w:rPr>
          <w:rFonts w:ascii="Times New Roman" w:cs="Times New Roman" w:eastAsia="Times New Roman" w:hAnsi="Times New Roman"/>
          <w:sz w:val="21"/>
          <w:szCs w:val="21"/>
          <w:color w:val="auto"/>
        </w:rPr>
        <w:t>value per share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09/16/2024 90000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11341611.00</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09/16/2024 500000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61700000.00</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760" w:space="54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09/17/2024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2024-09-17T15:24:38Z</dcterms:created>
  <dcterms:modified xsi:type="dcterms:W3CDTF">2024-09-17T15:24:38Z</dcterms:modified>
</cp:coreProperties>
</file>